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81D" w:rsidRDefault="0057781D" w:rsidP="0057781D">
      <w:pPr>
        <w:pStyle w:val="Heading1"/>
        <w:bidi/>
        <w:rPr>
          <w:rtl/>
          <w:lang w:bidi="he-IL"/>
        </w:rPr>
      </w:pPr>
      <w:r>
        <w:rPr>
          <w:rtl/>
          <w:lang w:bidi="he-IL"/>
        </w:rPr>
        <w:t xml:space="preserve">תפוח </w:t>
      </w:r>
    </w:p>
    <w:p w:rsidR="0057781D" w:rsidRDefault="0057781D" w:rsidP="004E0D2C">
      <w:pPr>
        <w:rPr>
          <w:rtl/>
          <w:lang w:bidi="he-IL"/>
        </w:rPr>
      </w:pPr>
      <w:r>
        <w:rPr>
          <w:b/>
          <w:bCs/>
          <w:rtl/>
          <w:lang w:bidi="he-IL"/>
        </w:rPr>
        <w:t>תפוח</w:t>
      </w:r>
      <w:r>
        <w:rPr>
          <w:rtl/>
          <w:lang w:bidi="he-IL"/>
        </w:rPr>
        <w:t xml:space="preserve"> (שם מדעי: </w:t>
      </w:r>
      <w:proofErr w:type="spellStart"/>
      <w:r>
        <w:rPr>
          <w:i/>
          <w:iCs/>
          <w:rtl/>
          <w:lang w:bidi="he-IL"/>
        </w:rPr>
        <w:t>Malus</w:t>
      </w:r>
      <w:proofErr w:type="spellEnd"/>
      <w:r>
        <w:rPr>
          <w:rtl/>
          <w:lang w:bidi="he-IL"/>
        </w:rPr>
        <w:t xml:space="preserve">) הוא </w:t>
      </w:r>
      <w:r w:rsidRPr="0057781D">
        <w:rPr>
          <w:rtl/>
          <w:lang w:bidi="he-IL"/>
        </w:rPr>
        <w:t>סוג</w:t>
      </w:r>
      <w:r>
        <w:rPr>
          <w:rtl/>
          <w:lang w:bidi="he-IL"/>
        </w:rPr>
        <w:t xml:space="preserve"> במשפחת ה</w:t>
      </w:r>
      <w:r w:rsidRPr="0057781D">
        <w:rPr>
          <w:rtl/>
          <w:lang w:bidi="he-IL"/>
        </w:rPr>
        <w:t>וורדיים</w:t>
      </w:r>
      <w:r>
        <w:rPr>
          <w:rtl/>
          <w:lang w:bidi="he-IL"/>
        </w:rPr>
        <w:t xml:space="preserve"> המונה 30 - 35 </w:t>
      </w:r>
      <w:r w:rsidRPr="0057781D">
        <w:rPr>
          <w:rtl/>
          <w:lang w:bidi="he-IL"/>
        </w:rPr>
        <w:t>מינים</w:t>
      </w:r>
      <w:r>
        <w:rPr>
          <w:rtl/>
          <w:lang w:bidi="he-IL"/>
        </w:rPr>
        <w:t xml:space="preserve">, שהם </w:t>
      </w:r>
      <w:r w:rsidRPr="0057781D">
        <w:rPr>
          <w:rtl/>
          <w:lang w:bidi="he-IL"/>
        </w:rPr>
        <w:t>עצים</w:t>
      </w:r>
      <w:r>
        <w:rPr>
          <w:rtl/>
          <w:lang w:bidi="he-IL"/>
        </w:rPr>
        <w:t xml:space="preserve"> נמוכים או </w:t>
      </w:r>
      <w:r w:rsidRPr="0057781D">
        <w:rPr>
          <w:rtl/>
          <w:lang w:bidi="he-IL"/>
        </w:rPr>
        <w:t>שיחים</w:t>
      </w:r>
      <w:r>
        <w:rPr>
          <w:rtl/>
          <w:lang w:bidi="he-IL"/>
        </w:rPr>
        <w:t xml:space="preserve"> </w:t>
      </w:r>
      <w:r>
        <w:rPr>
          <w:color w:val="0000FF"/>
          <w:u w:val="single"/>
          <w:rtl/>
          <w:lang w:bidi="he-IL"/>
        </w:rPr>
        <w:t>נשירים</w:t>
      </w:r>
      <w:r>
        <w:rPr>
          <w:rtl/>
          <w:lang w:bidi="he-IL"/>
        </w:rPr>
        <w:t xml:space="preserve">. אחד המינים בסוג, </w:t>
      </w:r>
      <w:r>
        <w:rPr>
          <w:b/>
          <w:bCs/>
          <w:rtl/>
          <w:lang w:bidi="he-IL"/>
        </w:rPr>
        <w:t>תפוח תרבותי</w:t>
      </w:r>
      <w:r>
        <w:rPr>
          <w:rtl/>
          <w:lang w:bidi="he-IL"/>
        </w:rPr>
        <w:t>, מניב את אחד מ</w:t>
      </w:r>
      <w:r w:rsidRPr="0057781D">
        <w:rPr>
          <w:rtl/>
          <w:lang w:bidi="he-IL"/>
        </w:rPr>
        <w:t>פירות</w:t>
      </w:r>
      <w:r>
        <w:rPr>
          <w:rtl/>
          <w:lang w:bidi="he-IL"/>
        </w:rPr>
        <w:t xml:space="preserve"> המאכל הנפוצים בעולם - תפוח העץ.</w:t>
      </w:r>
    </w:p>
    <w:p w:rsidR="0057781D" w:rsidRDefault="0057781D" w:rsidP="004E0D2C">
      <w:pPr>
        <w:rPr>
          <w:rtl/>
          <w:lang w:bidi="he-IL"/>
        </w:rPr>
      </w:pPr>
      <w:r>
        <w:rPr>
          <w:rtl/>
          <w:lang w:bidi="he-IL"/>
        </w:rPr>
        <w:t xml:space="preserve">התפוח הנפוץ מכונה </w:t>
      </w:r>
      <w:r>
        <w:rPr>
          <w:b/>
          <w:bCs/>
          <w:rtl/>
          <w:lang w:bidi="he-IL"/>
        </w:rPr>
        <w:t>תפוח תרבותי</w:t>
      </w:r>
      <w:r>
        <w:rPr>
          <w:rtl/>
          <w:lang w:bidi="he-IL"/>
        </w:rPr>
        <w:t xml:space="preserve"> (</w:t>
      </w:r>
      <w:proofErr w:type="spellStart"/>
      <w:r>
        <w:rPr>
          <w:rtl/>
          <w:lang w:bidi="he-IL"/>
        </w:rPr>
        <w:t>Malus</w:t>
      </w:r>
      <w:proofErr w:type="spellEnd"/>
      <w:r>
        <w:rPr>
          <w:rtl/>
          <w:lang w:bidi="he-IL"/>
        </w:rPr>
        <w:t xml:space="preserve"> </w:t>
      </w:r>
      <w:proofErr w:type="spellStart"/>
      <w:r>
        <w:rPr>
          <w:rtl/>
          <w:lang w:bidi="he-IL"/>
        </w:rPr>
        <w:t>domestica</w:t>
      </w:r>
      <w:proofErr w:type="spellEnd"/>
      <w:r>
        <w:rPr>
          <w:rtl/>
          <w:lang w:bidi="he-IL"/>
        </w:rPr>
        <w:t xml:space="preserve">), ומקורו במין הבר </w:t>
      </w:r>
      <w:proofErr w:type="spellStart"/>
      <w:r>
        <w:rPr>
          <w:rtl/>
          <w:lang w:bidi="he-IL"/>
        </w:rPr>
        <w:t>Malus</w:t>
      </w:r>
      <w:proofErr w:type="spellEnd"/>
      <w:r>
        <w:rPr>
          <w:rtl/>
          <w:lang w:bidi="he-IL"/>
        </w:rPr>
        <w:t xml:space="preserve"> </w:t>
      </w:r>
      <w:proofErr w:type="spellStart"/>
      <w:r>
        <w:rPr>
          <w:rtl/>
          <w:lang w:bidi="he-IL"/>
        </w:rPr>
        <w:t>sieversii</w:t>
      </w:r>
      <w:proofErr w:type="spellEnd"/>
      <w:r>
        <w:rPr>
          <w:rtl/>
          <w:lang w:bidi="he-IL"/>
        </w:rPr>
        <w:t xml:space="preserve">, המגיע ממרכז </w:t>
      </w:r>
      <w:r w:rsidRPr="0057781D">
        <w:rPr>
          <w:rtl/>
          <w:lang w:bidi="he-IL"/>
        </w:rPr>
        <w:t>אסיה</w:t>
      </w:r>
      <w:r>
        <w:rPr>
          <w:rtl/>
          <w:lang w:bidi="he-IL"/>
        </w:rPr>
        <w:t xml:space="preserve"> וגדל גם כיום ב</w:t>
      </w:r>
      <w:r w:rsidRPr="0057781D">
        <w:rPr>
          <w:rtl/>
          <w:lang w:bidi="he-IL"/>
        </w:rPr>
        <w:t>הרים</w:t>
      </w:r>
      <w:r>
        <w:rPr>
          <w:rtl/>
          <w:lang w:bidi="he-IL"/>
        </w:rPr>
        <w:t xml:space="preserve"> ב</w:t>
      </w:r>
      <w:r w:rsidRPr="0057781D">
        <w:rPr>
          <w:rtl/>
          <w:lang w:bidi="he-IL"/>
        </w:rPr>
        <w:t>דרום</w:t>
      </w:r>
      <w:r>
        <w:rPr>
          <w:rtl/>
          <w:lang w:bidi="he-IL"/>
        </w:rPr>
        <w:t xml:space="preserve"> </w:t>
      </w:r>
      <w:r w:rsidRPr="0057781D">
        <w:rPr>
          <w:rtl/>
          <w:lang w:bidi="he-IL"/>
        </w:rPr>
        <w:t>קזחסטן</w:t>
      </w:r>
      <w:r>
        <w:rPr>
          <w:rtl/>
          <w:lang w:bidi="he-IL"/>
        </w:rPr>
        <w:t>, ב</w:t>
      </w:r>
      <w:r w:rsidRPr="0057781D">
        <w:rPr>
          <w:rtl/>
          <w:lang w:bidi="he-IL"/>
        </w:rPr>
        <w:t>קירגיזסטן</w:t>
      </w:r>
      <w:r>
        <w:rPr>
          <w:rtl/>
          <w:lang w:bidi="he-IL"/>
        </w:rPr>
        <w:t>, ב</w:t>
      </w:r>
      <w:r w:rsidRPr="0057781D">
        <w:rPr>
          <w:rtl/>
          <w:lang w:bidi="he-IL"/>
        </w:rPr>
        <w:t>טג'יקיסטן</w:t>
      </w:r>
      <w:r>
        <w:rPr>
          <w:rtl/>
          <w:lang w:bidi="he-IL"/>
        </w:rPr>
        <w:t xml:space="preserve"> ובמחוז </w:t>
      </w:r>
      <w:proofErr w:type="spellStart"/>
      <w:r>
        <w:rPr>
          <w:rtl/>
          <w:lang w:bidi="he-IL"/>
        </w:rPr>
        <w:t>Xinjiang</w:t>
      </w:r>
      <w:proofErr w:type="spellEnd"/>
      <w:r>
        <w:rPr>
          <w:rtl/>
          <w:lang w:bidi="he-IL"/>
        </w:rPr>
        <w:t xml:space="preserve"> ב</w:t>
      </w:r>
      <w:r w:rsidRPr="0057781D">
        <w:rPr>
          <w:rtl/>
          <w:lang w:bidi="he-IL"/>
        </w:rPr>
        <w:t>סין</w:t>
      </w:r>
      <w:r>
        <w:rPr>
          <w:rtl/>
          <w:lang w:bidi="he-IL"/>
        </w:rPr>
        <w:t xml:space="preserve">. מינים אחרים שככל הנראה קשורים בהתפתחות התפוח התרבותי הם </w:t>
      </w:r>
      <w:proofErr w:type="spellStart"/>
      <w:r>
        <w:rPr>
          <w:rtl/>
          <w:lang w:bidi="he-IL"/>
        </w:rPr>
        <w:t>Malus</w:t>
      </w:r>
      <w:proofErr w:type="spellEnd"/>
      <w:r>
        <w:rPr>
          <w:rtl/>
          <w:lang w:bidi="he-IL"/>
        </w:rPr>
        <w:t xml:space="preserve"> </w:t>
      </w:r>
      <w:proofErr w:type="spellStart"/>
      <w:r>
        <w:rPr>
          <w:rtl/>
          <w:lang w:bidi="he-IL"/>
        </w:rPr>
        <w:t>baccata</w:t>
      </w:r>
      <w:proofErr w:type="spellEnd"/>
      <w:r>
        <w:rPr>
          <w:rtl/>
          <w:lang w:bidi="he-IL"/>
        </w:rPr>
        <w:t xml:space="preserve"> ו-</w:t>
      </w:r>
      <w:proofErr w:type="spellStart"/>
      <w:r>
        <w:rPr>
          <w:rtl/>
          <w:lang w:bidi="he-IL"/>
        </w:rPr>
        <w:t>Malus</w:t>
      </w:r>
      <w:proofErr w:type="spellEnd"/>
      <w:r>
        <w:rPr>
          <w:rtl/>
          <w:lang w:bidi="he-IL"/>
        </w:rPr>
        <w:t xml:space="preserve"> </w:t>
      </w:r>
      <w:proofErr w:type="spellStart"/>
      <w:r>
        <w:rPr>
          <w:rtl/>
          <w:lang w:bidi="he-IL"/>
        </w:rPr>
        <w:t>sylvestris</w:t>
      </w:r>
      <w:proofErr w:type="spellEnd"/>
      <w:r>
        <w:rPr>
          <w:rtl/>
          <w:lang w:bidi="he-IL"/>
        </w:rPr>
        <w:t>. מיני תפוח נוספים מ</w:t>
      </w:r>
      <w:bookmarkStart w:id="0" w:name="_GoBack"/>
      <w:bookmarkEnd w:id="0"/>
      <w:r>
        <w:rPr>
          <w:rtl/>
          <w:lang w:bidi="he-IL"/>
        </w:rPr>
        <w:t>שמשים כיום בניסיונות לפתח זני תפוחים שיהיו מסוגלים לגדול בתנאי אקלים שונים.</w:t>
      </w:r>
    </w:p>
    <w:p w:rsidR="0057781D" w:rsidRDefault="0057781D" w:rsidP="004E0D2C">
      <w:pPr>
        <w:rPr>
          <w:rtl/>
          <w:lang w:bidi="he-IL"/>
        </w:rPr>
      </w:pPr>
      <w:r>
        <w:rPr>
          <w:rtl/>
          <w:lang w:bidi="he-IL"/>
        </w:rPr>
        <w:t xml:space="preserve">התפוח הוא מרכיב מרכזי בתפריט באזורים רבים שבהם שורר </w:t>
      </w:r>
      <w:r w:rsidRPr="0057781D">
        <w:rPr>
          <w:rtl/>
          <w:lang w:bidi="he-IL"/>
        </w:rPr>
        <w:t>אקלים</w:t>
      </w:r>
      <w:r>
        <w:rPr>
          <w:rtl/>
          <w:lang w:bidi="he-IL"/>
        </w:rPr>
        <w:t xml:space="preserve"> קר והוא ככל הנראה אחד העצים הראשונים ש</w:t>
      </w:r>
      <w:r w:rsidRPr="0057781D">
        <w:rPr>
          <w:rtl/>
          <w:lang w:bidi="he-IL"/>
        </w:rPr>
        <w:t>בויתו</w:t>
      </w:r>
      <w:r>
        <w:rPr>
          <w:rtl/>
          <w:lang w:bidi="he-IL"/>
        </w:rPr>
        <w:t xml:space="preserve"> על ידי ה</w:t>
      </w:r>
      <w:r w:rsidRPr="0057781D">
        <w:rPr>
          <w:rtl/>
          <w:lang w:bidi="he-IL"/>
        </w:rPr>
        <w:t>אדם</w:t>
      </w:r>
      <w:r>
        <w:rPr>
          <w:rtl/>
          <w:lang w:bidi="he-IL"/>
        </w:rPr>
        <w:t>.</w:t>
      </w:r>
    </w:p>
    <w:p w:rsidR="0057781D" w:rsidRDefault="0057781D" w:rsidP="004E0D2C">
      <w:pPr>
        <w:rPr>
          <w:rtl/>
          <w:lang w:bidi="he-IL"/>
        </w:rPr>
      </w:pPr>
      <w:r>
        <w:rPr>
          <w:rStyle w:val="editsection"/>
          <w:rtl/>
          <w:lang w:bidi="he-IL"/>
        </w:rPr>
        <w:t>[</w:t>
      </w:r>
      <w:r>
        <w:rPr>
          <w:rtl/>
          <w:lang w:bidi="he-IL"/>
        </w:rPr>
        <w:t>כיום קיימים בעולם יותר מ-7,500 זנים של תפוחים מתורבתים השונים זה מזה ב</w:t>
      </w:r>
      <w:r w:rsidRPr="0057781D">
        <w:rPr>
          <w:rtl/>
          <w:lang w:bidi="he-IL"/>
        </w:rPr>
        <w:t>צבע</w:t>
      </w:r>
      <w:r>
        <w:rPr>
          <w:rtl/>
          <w:lang w:bidi="he-IL"/>
        </w:rPr>
        <w:t>, ב</w:t>
      </w:r>
      <w:r w:rsidRPr="0057781D">
        <w:rPr>
          <w:rtl/>
          <w:lang w:bidi="he-IL"/>
        </w:rPr>
        <w:t>טעם</w:t>
      </w:r>
      <w:r>
        <w:rPr>
          <w:rtl/>
          <w:lang w:bidi="he-IL"/>
        </w:rPr>
        <w:t xml:space="preserve">, במרקם, בצורה, באקלים אליו הם מותאמים, בעמידותם </w:t>
      </w:r>
      <w:proofErr w:type="spellStart"/>
      <w:r>
        <w:rPr>
          <w:rtl/>
          <w:lang w:bidi="he-IL"/>
        </w:rPr>
        <w:t>ל</w:t>
      </w:r>
      <w:r w:rsidRPr="0057781D">
        <w:rPr>
          <w:rtl/>
          <w:lang w:bidi="he-IL"/>
        </w:rPr>
        <w:t>מחלות</w:t>
      </w:r>
      <w:proofErr w:type="spellEnd"/>
      <w:r>
        <w:rPr>
          <w:rtl/>
          <w:lang w:bidi="he-IL"/>
        </w:rPr>
        <w:t xml:space="preserve">, בקלות המשלוח ובאורך </w:t>
      </w:r>
      <w:r w:rsidRPr="0057781D">
        <w:rPr>
          <w:rtl/>
          <w:lang w:bidi="he-IL"/>
        </w:rPr>
        <w:t>חיי המדף</w:t>
      </w:r>
      <w:r>
        <w:rPr>
          <w:rtl/>
          <w:lang w:bidi="he-IL"/>
        </w:rPr>
        <w:t>. ככלל התפוחים כיום מתוקים יותר מהזנים הקדומים. ב</w:t>
      </w:r>
      <w:r>
        <w:rPr>
          <w:color w:val="0000FF"/>
          <w:u w:val="single"/>
          <w:rtl/>
          <w:lang w:bidi="he-IL"/>
        </w:rPr>
        <w:t>צפון אמריקה</w:t>
      </w:r>
      <w:r>
        <w:rPr>
          <w:rtl/>
          <w:lang w:bidi="he-IL"/>
        </w:rPr>
        <w:t xml:space="preserve"> נפוצים תפוחים מתוקים-חמצמצים, בעוד שב</w:t>
      </w:r>
      <w:r w:rsidRPr="0057781D">
        <w:rPr>
          <w:rtl/>
          <w:lang w:bidi="he-IL"/>
        </w:rPr>
        <w:t>אסיה</w:t>
      </w:r>
      <w:r>
        <w:rPr>
          <w:rtl/>
          <w:lang w:bidi="he-IL"/>
        </w:rPr>
        <w:t xml:space="preserve"> התפוחים המועדפים הם מתוקים במיוחד.</w:t>
      </w:r>
    </w:p>
    <w:p w:rsidR="0057781D" w:rsidRDefault="0057781D" w:rsidP="004E0D2C">
      <w:pPr>
        <w:rPr>
          <w:rtl/>
          <w:lang w:bidi="he-IL"/>
        </w:rPr>
      </w:pPr>
      <w:r>
        <w:rPr>
          <w:rtl/>
          <w:lang w:bidi="he-IL"/>
        </w:rPr>
        <w:t xml:space="preserve">עם הזנים הנפוצים נמנים: </w:t>
      </w:r>
    </w:p>
    <w:p w:rsidR="0057781D" w:rsidRDefault="0057781D" w:rsidP="004E0D2C">
      <w:pPr>
        <w:rPr>
          <w:rtl/>
          <w:lang w:bidi="he-IL"/>
        </w:rPr>
      </w:pPr>
      <w:r>
        <w:rPr>
          <w:rtl/>
          <w:lang w:bidi="he-IL"/>
        </w:rPr>
        <w:t xml:space="preserve">עצי התפוח גדלים במגוון רחב של </w:t>
      </w:r>
      <w:r w:rsidRPr="0057781D">
        <w:rPr>
          <w:rtl/>
          <w:lang w:bidi="he-IL"/>
        </w:rPr>
        <w:t>קרקעות</w:t>
      </w:r>
      <w:r>
        <w:rPr>
          <w:rtl/>
          <w:lang w:bidi="he-IL"/>
        </w:rPr>
        <w:t xml:space="preserve"> ורמות חומציות, הם זקוקים להגנה מפני </w:t>
      </w:r>
      <w:r w:rsidRPr="0057781D">
        <w:rPr>
          <w:rtl/>
          <w:lang w:bidi="he-IL"/>
        </w:rPr>
        <w:t>רוח</w:t>
      </w:r>
      <w:r>
        <w:rPr>
          <w:rtl/>
          <w:lang w:bidi="he-IL"/>
        </w:rPr>
        <w:t xml:space="preserve"> ולאקלים קריר. בשנת </w:t>
      </w:r>
      <w:r w:rsidRPr="0057781D">
        <w:rPr>
          <w:rtl/>
          <w:lang w:bidi="he-IL"/>
        </w:rPr>
        <w:t>2002</w:t>
      </w:r>
      <w:r>
        <w:rPr>
          <w:rtl/>
          <w:lang w:bidi="he-IL"/>
        </w:rPr>
        <w:t xml:space="preserve"> גודלו בעולם 45 מיליון </w:t>
      </w:r>
      <w:r w:rsidRPr="0057781D">
        <w:rPr>
          <w:rtl/>
          <w:lang w:bidi="he-IL"/>
        </w:rPr>
        <w:t>טונות</w:t>
      </w:r>
      <w:r>
        <w:rPr>
          <w:rtl/>
          <w:lang w:bidi="he-IL"/>
        </w:rPr>
        <w:t xml:space="preserve"> של תפוחים, כמחצית מהתוצרת מגיעה מסין, יצואניות בולטות אחרות של תפוחים הן - </w:t>
      </w:r>
      <w:r w:rsidRPr="0057781D">
        <w:rPr>
          <w:rtl/>
          <w:lang w:bidi="he-IL"/>
        </w:rPr>
        <w:t>ארצות הברית</w:t>
      </w:r>
      <w:r>
        <w:rPr>
          <w:rtl/>
          <w:lang w:bidi="he-IL"/>
        </w:rPr>
        <w:t xml:space="preserve">, </w:t>
      </w:r>
      <w:r w:rsidRPr="0057781D">
        <w:rPr>
          <w:rtl/>
          <w:lang w:bidi="he-IL"/>
        </w:rPr>
        <w:t>טורקיה</w:t>
      </w:r>
      <w:r>
        <w:rPr>
          <w:rtl/>
          <w:lang w:bidi="he-IL"/>
        </w:rPr>
        <w:t xml:space="preserve">, </w:t>
      </w:r>
      <w:r w:rsidRPr="0057781D">
        <w:rPr>
          <w:rtl/>
          <w:lang w:bidi="he-IL"/>
        </w:rPr>
        <w:t>צרפת</w:t>
      </w:r>
      <w:r>
        <w:rPr>
          <w:rtl/>
          <w:lang w:bidi="he-IL"/>
        </w:rPr>
        <w:t xml:space="preserve">, </w:t>
      </w:r>
      <w:r w:rsidRPr="0057781D">
        <w:rPr>
          <w:rtl/>
          <w:lang w:bidi="he-IL"/>
        </w:rPr>
        <w:t>איטליה</w:t>
      </w:r>
      <w:r>
        <w:rPr>
          <w:rtl/>
          <w:lang w:bidi="he-IL"/>
        </w:rPr>
        <w:t xml:space="preserve">, </w:t>
      </w:r>
      <w:r w:rsidRPr="0057781D">
        <w:rPr>
          <w:rtl/>
          <w:lang w:bidi="he-IL"/>
        </w:rPr>
        <w:t>דרום אפריקה</w:t>
      </w:r>
      <w:r>
        <w:rPr>
          <w:rtl/>
          <w:lang w:bidi="he-IL"/>
        </w:rPr>
        <w:t xml:space="preserve"> ו</w:t>
      </w:r>
      <w:r w:rsidRPr="0057781D">
        <w:rPr>
          <w:rtl/>
          <w:lang w:bidi="he-IL"/>
        </w:rPr>
        <w:t>צ'ילה</w:t>
      </w:r>
      <w:r>
        <w:rPr>
          <w:rtl/>
          <w:lang w:bidi="he-IL"/>
        </w:rPr>
        <w:t>.</w:t>
      </w:r>
    </w:p>
    <w:p w:rsidR="0057781D" w:rsidRDefault="0057781D" w:rsidP="004E0D2C">
      <w:pPr>
        <w:rPr>
          <w:rtl/>
          <w:lang w:bidi="he-IL"/>
        </w:rPr>
      </w:pPr>
      <w:r>
        <w:rPr>
          <w:rtl/>
          <w:lang w:bidi="he-IL"/>
        </w:rPr>
        <w:t xml:space="preserve">לתפוחים תפקיד חשוב ברוב </w:t>
      </w:r>
      <w:r w:rsidRPr="0057781D">
        <w:rPr>
          <w:rtl/>
          <w:lang w:bidi="he-IL"/>
        </w:rPr>
        <w:t>תרבויות</w:t>
      </w:r>
      <w:r>
        <w:rPr>
          <w:rtl/>
          <w:lang w:bidi="he-IL"/>
        </w:rPr>
        <w:t xml:space="preserve"> </w:t>
      </w:r>
      <w:r w:rsidRPr="0057781D">
        <w:rPr>
          <w:rtl/>
          <w:lang w:bidi="he-IL"/>
        </w:rPr>
        <w:t>העת העתיקה</w:t>
      </w:r>
      <w:r>
        <w:rPr>
          <w:rtl/>
          <w:lang w:bidi="he-IL"/>
        </w:rPr>
        <w:t xml:space="preserve">, ביניהן </w:t>
      </w:r>
      <w:r w:rsidRPr="0057781D">
        <w:rPr>
          <w:rtl/>
          <w:lang w:bidi="he-IL"/>
        </w:rPr>
        <w:t>יוון העתיקה</w:t>
      </w:r>
      <w:r>
        <w:rPr>
          <w:rtl/>
          <w:lang w:bidi="he-IL"/>
        </w:rPr>
        <w:t xml:space="preserve">, </w:t>
      </w:r>
      <w:r w:rsidRPr="0057781D">
        <w:rPr>
          <w:rtl/>
          <w:lang w:bidi="he-IL"/>
        </w:rPr>
        <w:t>רומא העתיקה</w:t>
      </w:r>
      <w:r>
        <w:rPr>
          <w:rtl/>
          <w:lang w:bidi="he-IL"/>
        </w:rPr>
        <w:t xml:space="preserve"> ועוד.</w:t>
      </w:r>
    </w:p>
    <w:p w:rsidR="0057781D" w:rsidRDefault="0057781D" w:rsidP="004E0D2C"/>
    <w:p w:rsidR="0057781D" w:rsidRDefault="0057781D" w:rsidP="004E0D2C">
      <w:r>
        <w:rPr>
          <w:rtl/>
          <w:lang w:bidi="he-IL"/>
        </w:rPr>
        <w:t xml:space="preserve">הטקסט מוגש בכפוף לרישיון </w:t>
      </w:r>
      <w:r w:rsidRPr="0057781D">
        <w:rPr>
          <w:rtl/>
          <w:lang w:bidi="he-IL"/>
        </w:rPr>
        <w:t>CC ייחוס-שיתוף זהה 3.0</w:t>
      </w:r>
      <w:r>
        <w:rPr>
          <w:rtl/>
          <w:lang w:bidi="he-IL"/>
        </w:rPr>
        <w:t xml:space="preserve">; פרטי הרישוי של התמונות מופיעים בעמודי התמונות. ראו </w:t>
      </w:r>
      <w:r w:rsidRPr="0057781D">
        <w:rPr>
          <w:rtl/>
          <w:lang w:bidi="he-IL"/>
        </w:rPr>
        <w:t>תנאי שימוש</w:t>
      </w:r>
      <w:r>
        <w:rPr>
          <w:rtl/>
          <w:lang w:bidi="he-IL"/>
        </w:rPr>
        <w:t xml:space="preserve"> לפרטים נוספים.</w:t>
      </w:r>
    </w:p>
    <w:sectPr w:rsidR="005778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12639"/>
    <w:multiLevelType w:val="multilevel"/>
    <w:tmpl w:val="322AD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A25D9C"/>
    <w:multiLevelType w:val="multilevel"/>
    <w:tmpl w:val="F5C05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33961425-b7cb-46fd-bda5-e061146bb0a5"/>
  </w:docVars>
  <w:rsids>
    <w:rsidRoot w:val="0057781D"/>
    <w:rsid w:val="00022CAE"/>
    <w:rsid w:val="000342C0"/>
    <w:rsid w:val="00034803"/>
    <w:rsid w:val="00041390"/>
    <w:rsid w:val="000A57DE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E484F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4E0D2C"/>
    <w:rsid w:val="00547EEF"/>
    <w:rsid w:val="0057781D"/>
    <w:rsid w:val="00591333"/>
    <w:rsid w:val="00591433"/>
    <w:rsid w:val="00591E07"/>
    <w:rsid w:val="00593FD8"/>
    <w:rsid w:val="00661326"/>
    <w:rsid w:val="006C3390"/>
    <w:rsid w:val="006D033E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64261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9ACF85-10BB-4DFB-A4B2-F5545A3D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1326"/>
    <w:pPr>
      <w:spacing w:after="120"/>
    </w:pPr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5778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5778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qFormat/>
    <w:rsid w:val="005778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7781D"/>
    <w:rPr>
      <w:color w:val="0000FF"/>
      <w:u w:val="single"/>
    </w:rPr>
  </w:style>
  <w:style w:type="character" w:styleId="FollowedHyperlink">
    <w:name w:val="FollowedHyperlink"/>
    <w:rsid w:val="0057781D"/>
    <w:rPr>
      <w:color w:val="5A3696"/>
      <w:u w:val="single"/>
    </w:rPr>
  </w:style>
  <w:style w:type="paragraph" w:customStyle="1" w:styleId="error">
    <w:name w:val="error"/>
    <w:basedOn w:val="Normal"/>
    <w:rsid w:val="0057781D"/>
    <w:pPr>
      <w:spacing w:before="100" w:beforeAutospacing="1" w:after="100" w:afterAutospacing="1"/>
    </w:pPr>
    <w:rPr>
      <w:b/>
      <w:bCs/>
    </w:rPr>
  </w:style>
  <w:style w:type="paragraph" w:styleId="NormalWeb">
    <w:name w:val="Normal (Web)"/>
    <w:basedOn w:val="Normal"/>
    <w:rsid w:val="0057781D"/>
    <w:pPr>
      <w:spacing w:before="100" w:beforeAutospacing="1" w:after="100" w:afterAutospacing="1"/>
    </w:pPr>
  </w:style>
  <w:style w:type="paragraph" w:customStyle="1" w:styleId="js-messagebox">
    <w:name w:val="js-messagebox"/>
    <w:basedOn w:val="Normal"/>
    <w:rsid w:val="0057781D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/>
      <w:ind w:left="612" w:right="612"/>
    </w:pPr>
    <w:rPr>
      <w:sz w:val="19"/>
      <w:szCs w:val="19"/>
    </w:rPr>
  </w:style>
  <w:style w:type="paragraph" w:customStyle="1" w:styleId="suggestions">
    <w:name w:val="suggestions"/>
    <w:basedOn w:val="Normal"/>
    <w:rsid w:val="0057781D"/>
    <w:pPr>
      <w:ind w:left="-15"/>
    </w:pPr>
  </w:style>
  <w:style w:type="paragraph" w:customStyle="1" w:styleId="suggestions-special">
    <w:name w:val="suggestions-special"/>
    <w:basedOn w:val="Normal"/>
    <w:rsid w:val="0057781D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</w:rPr>
  </w:style>
  <w:style w:type="paragraph" w:customStyle="1" w:styleId="suggestions-results">
    <w:name w:val="suggestions-results"/>
    <w:basedOn w:val="Normal"/>
    <w:rsid w:val="0057781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</w:rPr>
  </w:style>
  <w:style w:type="paragraph" w:customStyle="1" w:styleId="suggestions-result">
    <w:name w:val="suggestions-result"/>
    <w:basedOn w:val="Normal"/>
    <w:rsid w:val="0057781D"/>
    <w:pPr>
      <w:spacing w:line="360" w:lineRule="atLeast"/>
      <w:jc w:val="right"/>
    </w:pPr>
    <w:rPr>
      <w:color w:val="000000"/>
    </w:rPr>
  </w:style>
  <w:style w:type="paragraph" w:customStyle="1" w:styleId="suggestions-result-current">
    <w:name w:val="suggestions-result-current"/>
    <w:basedOn w:val="Normal"/>
    <w:rsid w:val="0057781D"/>
    <w:pPr>
      <w:shd w:val="clear" w:color="auto" w:fill="4C59A6"/>
      <w:spacing w:before="100" w:beforeAutospacing="1" w:after="100" w:afterAutospacing="1"/>
    </w:pPr>
    <w:rPr>
      <w:color w:val="FFFFFF"/>
    </w:rPr>
  </w:style>
  <w:style w:type="paragraph" w:customStyle="1" w:styleId="autoellipsis-matched">
    <w:name w:val="autoellipsis-matched"/>
    <w:basedOn w:val="Normal"/>
    <w:rsid w:val="0057781D"/>
    <w:pPr>
      <w:spacing w:before="100" w:beforeAutospacing="1" w:after="100" w:afterAutospacing="1"/>
    </w:pPr>
    <w:rPr>
      <w:b/>
      <w:bCs/>
    </w:rPr>
  </w:style>
  <w:style w:type="paragraph" w:customStyle="1" w:styleId="highlight">
    <w:name w:val="highlight"/>
    <w:basedOn w:val="Normal"/>
    <w:rsid w:val="0057781D"/>
    <w:pPr>
      <w:spacing w:before="100" w:beforeAutospacing="1" w:after="100" w:afterAutospacing="1"/>
    </w:pPr>
    <w:rPr>
      <w:b/>
      <w:bCs/>
    </w:rPr>
  </w:style>
  <w:style w:type="paragraph" w:customStyle="1" w:styleId="tipsy">
    <w:name w:val="tipsy"/>
    <w:basedOn w:val="Normal"/>
    <w:rsid w:val="0057781D"/>
    <w:pPr>
      <w:spacing w:before="100" w:beforeAutospacing="1" w:after="100" w:afterAutospacing="1"/>
    </w:pPr>
  </w:style>
  <w:style w:type="paragraph" w:customStyle="1" w:styleId="tipsy-inner">
    <w:name w:val="tipsy-inner"/>
    <w:basedOn w:val="Normal"/>
    <w:rsid w:val="0057781D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tipsy-arrow">
    <w:name w:val="tipsy-arrow"/>
    <w:basedOn w:val="Normal"/>
    <w:rsid w:val="0057781D"/>
    <w:pPr>
      <w:spacing w:before="100" w:beforeAutospacing="1" w:after="100" w:afterAutospacing="1"/>
    </w:pPr>
  </w:style>
  <w:style w:type="paragraph" w:customStyle="1" w:styleId="ui-helper-hidden">
    <w:name w:val="ui-helper-hidden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Normal"/>
    <w:rsid w:val="0057781D"/>
  </w:style>
  <w:style w:type="paragraph" w:customStyle="1" w:styleId="ui-helper-clearfix">
    <w:name w:val="ui-helper-clearfix"/>
    <w:basedOn w:val="Normal"/>
    <w:rsid w:val="0057781D"/>
    <w:pPr>
      <w:spacing w:before="100" w:beforeAutospacing="1" w:after="100" w:afterAutospacing="1"/>
    </w:pPr>
  </w:style>
  <w:style w:type="paragraph" w:customStyle="1" w:styleId="ui-helper-zfix">
    <w:name w:val="ui-helper-zfix"/>
    <w:basedOn w:val="Normal"/>
    <w:rsid w:val="0057781D"/>
    <w:pPr>
      <w:spacing w:before="100" w:beforeAutospacing="1" w:after="100" w:afterAutospacing="1"/>
    </w:pPr>
  </w:style>
  <w:style w:type="paragraph" w:customStyle="1" w:styleId="ui-icon">
    <w:name w:val="ui-icon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rsid w:val="0057781D"/>
    <w:pPr>
      <w:shd w:val="clear" w:color="auto" w:fill="000000"/>
      <w:spacing w:before="100" w:beforeAutospacing="1" w:after="100" w:afterAutospacing="1"/>
    </w:pPr>
  </w:style>
  <w:style w:type="paragraph" w:customStyle="1" w:styleId="ui-widget">
    <w:name w:val="ui-widget"/>
    <w:basedOn w:val="Normal"/>
    <w:rsid w:val="0057781D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ui-widget-content">
    <w:name w:val="ui-widget-content"/>
    <w:basedOn w:val="Normal"/>
    <w:rsid w:val="0057781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color w:val="362B36"/>
    </w:rPr>
  </w:style>
  <w:style w:type="paragraph" w:customStyle="1" w:styleId="ui-widget-header">
    <w:name w:val="ui-widget-header"/>
    <w:basedOn w:val="Normal"/>
    <w:rsid w:val="0057781D"/>
    <w:pPr>
      <w:pBdr>
        <w:bottom w:val="single" w:sz="6" w:space="0" w:color="BBBBBB"/>
      </w:pBdr>
      <w:shd w:val="clear" w:color="auto" w:fill="FFFFFF"/>
      <w:spacing w:before="100" w:beforeAutospacing="1" w:after="100" w:afterAutospacing="1" w:line="240" w:lineRule="atLeast"/>
    </w:pPr>
    <w:rPr>
      <w:b/>
      <w:bCs/>
      <w:color w:val="222222"/>
    </w:rPr>
  </w:style>
  <w:style w:type="paragraph" w:customStyle="1" w:styleId="ui-state-default">
    <w:name w:val="ui-state-default"/>
    <w:basedOn w:val="Normal"/>
    <w:rsid w:val="0057781D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">
    <w:name w:val="ui-state-hover"/>
    <w:basedOn w:val="Normal"/>
    <w:rsid w:val="0057781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">
    <w:name w:val="ui-state-focus"/>
    <w:basedOn w:val="Normal"/>
    <w:rsid w:val="0057781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">
    <w:name w:val="ui-state-active"/>
    <w:basedOn w:val="Normal"/>
    <w:rsid w:val="0057781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">
    <w:name w:val="ui-state-highlight"/>
    <w:basedOn w:val="Normal"/>
    <w:rsid w:val="0057781D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rsid w:val="0057781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">
    <w:name w:val="ui-state-error-text"/>
    <w:basedOn w:val="Normal"/>
    <w:rsid w:val="0057781D"/>
    <w:pPr>
      <w:spacing w:before="100" w:beforeAutospacing="1" w:after="100" w:afterAutospacing="1"/>
    </w:pPr>
    <w:rPr>
      <w:color w:val="FFFFFF"/>
    </w:rPr>
  </w:style>
  <w:style w:type="paragraph" w:customStyle="1" w:styleId="ui-priority-primary">
    <w:name w:val="ui-priority-primary"/>
    <w:basedOn w:val="Normal"/>
    <w:rsid w:val="0057781D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rsid w:val="0057781D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rsid w:val="0057781D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rsid w:val="0057781D"/>
    <w:pPr>
      <w:shd w:val="clear" w:color="auto" w:fill="000000"/>
      <w:ind w:right="-105"/>
    </w:pPr>
  </w:style>
  <w:style w:type="paragraph" w:customStyle="1" w:styleId="ui-resizable-handle">
    <w:name w:val="ui-resizable-handle"/>
    <w:basedOn w:val="Normal"/>
    <w:rsid w:val="0057781D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Normal"/>
    <w:rsid w:val="0057781D"/>
    <w:pPr>
      <w:spacing w:before="100" w:beforeAutospacing="1" w:after="100" w:afterAutospacing="1"/>
    </w:pPr>
  </w:style>
  <w:style w:type="paragraph" w:customStyle="1" w:styleId="ui-resizable-s">
    <w:name w:val="ui-resizable-s"/>
    <w:basedOn w:val="Normal"/>
    <w:rsid w:val="0057781D"/>
    <w:pPr>
      <w:spacing w:before="100" w:beforeAutospacing="1" w:after="100" w:afterAutospacing="1"/>
    </w:pPr>
  </w:style>
  <w:style w:type="paragraph" w:customStyle="1" w:styleId="ui-resizable-e">
    <w:name w:val="ui-resizable-e"/>
    <w:basedOn w:val="Normal"/>
    <w:rsid w:val="0057781D"/>
    <w:pPr>
      <w:spacing w:before="100" w:beforeAutospacing="1" w:after="100" w:afterAutospacing="1"/>
    </w:pPr>
  </w:style>
  <w:style w:type="paragraph" w:customStyle="1" w:styleId="ui-resizable-w">
    <w:name w:val="ui-resizable-w"/>
    <w:basedOn w:val="Normal"/>
    <w:rsid w:val="0057781D"/>
    <w:pPr>
      <w:spacing w:before="100" w:beforeAutospacing="1" w:after="100" w:afterAutospacing="1"/>
    </w:pPr>
  </w:style>
  <w:style w:type="paragraph" w:customStyle="1" w:styleId="ui-resizable-se">
    <w:name w:val="ui-resizable-se"/>
    <w:basedOn w:val="Normal"/>
    <w:rsid w:val="0057781D"/>
    <w:pPr>
      <w:spacing w:before="100" w:beforeAutospacing="1" w:after="100" w:afterAutospacing="1"/>
    </w:pPr>
  </w:style>
  <w:style w:type="paragraph" w:customStyle="1" w:styleId="ui-resizable-sw">
    <w:name w:val="ui-resizable-sw"/>
    <w:basedOn w:val="Normal"/>
    <w:rsid w:val="0057781D"/>
    <w:pPr>
      <w:spacing w:before="100" w:beforeAutospacing="1" w:after="100" w:afterAutospacing="1"/>
    </w:pPr>
  </w:style>
  <w:style w:type="paragraph" w:customStyle="1" w:styleId="ui-resizable-nw">
    <w:name w:val="ui-resizable-nw"/>
    <w:basedOn w:val="Normal"/>
    <w:rsid w:val="0057781D"/>
    <w:pPr>
      <w:spacing w:before="100" w:beforeAutospacing="1" w:after="100" w:afterAutospacing="1"/>
    </w:pPr>
  </w:style>
  <w:style w:type="paragraph" w:customStyle="1" w:styleId="ui-resizable-ne">
    <w:name w:val="ui-resizable-ne"/>
    <w:basedOn w:val="Normal"/>
    <w:rsid w:val="0057781D"/>
    <w:pPr>
      <w:spacing w:before="100" w:beforeAutospacing="1" w:after="100" w:afterAutospacing="1"/>
    </w:pPr>
  </w:style>
  <w:style w:type="paragraph" w:customStyle="1" w:styleId="ui-autocomplete-loading">
    <w:name w:val="ui-autocomplete-loading"/>
    <w:basedOn w:val="Normal"/>
    <w:rsid w:val="0057781D"/>
    <w:pPr>
      <w:shd w:val="clear" w:color="auto" w:fill="FFFFFF"/>
      <w:spacing w:before="100" w:beforeAutospacing="1" w:after="100" w:afterAutospacing="1"/>
    </w:pPr>
  </w:style>
  <w:style w:type="paragraph" w:customStyle="1" w:styleId="ui-menu">
    <w:name w:val="ui-menu"/>
    <w:basedOn w:val="Normal"/>
    <w:rsid w:val="0057781D"/>
  </w:style>
  <w:style w:type="paragraph" w:customStyle="1" w:styleId="ui-button">
    <w:name w:val="ui-button"/>
    <w:basedOn w:val="Normal"/>
    <w:rsid w:val="0057781D"/>
    <w:pPr>
      <w:spacing w:before="100" w:beforeAutospacing="1" w:after="100" w:afterAutospacing="1"/>
      <w:ind w:left="24"/>
      <w:jc w:val="center"/>
    </w:pPr>
  </w:style>
  <w:style w:type="paragraph" w:customStyle="1" w:styleId="ui-button-icon-only">
    <w:name w:val="ui-button-icon-only"/>
    <w:basedOn w:val="Normal"/>
    <w:rsid w:val="0057781D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Normal"/>
    <w:rsid w:val="0057781D"/>
    <w:pPr>
      <w:spacing w:before="100" w:beforeAutospacing="1" w:after="100" w:afterAutospacing="1"/>
    </w:pPr>
  </w:style>
  <w:style w:type="paragraph" w:customStyle="1" w:styleId="ui-buttonset">
    <w:name w:val="ui-buttonset"/>
    <w:basedOn w:val="Normal"/>
    <w:rsid w:val="0057781D"/>
    <w:pPr>
      <w:spacing w:before="100" w:beforeAutospacing="1" w:after="100" w:afterAutospacing="1"/>
      <w:ind w:left="105"/>
    </w:pPr>
  </w:style>
  <w:style w:type="paragraph" w:customStyle="1" w:styleId="ui-dialog">
    <w:name w:val="ui-dialog"/>
    <w:basedOn w:val="Normal"/>
    <w:rsid w:val="0057781D"/>
    <w:pPr>
      <w:spacing w:before="100" w:beforeAutospacing="1" w:after="100" w:afterAutospacing="1"/>
    </w:pPr>
  </w:style>
  <w:style w:type="paragraph" w:customStyle="1" w:styleId="usermessage">
    <w:name w:val="usermessage"/>
    <w:basedOn w:val="Normal"/>
    <w:rsid w:val="0057781D"/>
    <w:pPr>
      <w:spacing w:before="100" w:beforeAutospacing="1" w:after="100" w:afterAutospacing="1"/>
      <w:textAlignment w:val="center"/>
    </w:pPr>
  </w:style>
  <w:style w:type="paragraph" w:customStyle="1" w:styleId="references">
    <w:name w:val="references"/>
    <w:basedOn w:val="Normal"/>
    <w:rsid w:val="0057781D"/>
    <w:pPr>
      <w:spacing w:before="100" w:beforeAutospacing="1" w:after="100" w:afterAutospacing="1"/>
    </w:pPr>
    <w:rPr>
      <w:sz w:val="22"/>
      <w:szCs w:val="22"/>
    </w:rPr>
  </w:style>
  <w:style w:type="paragraph" w:customStyle="1" w:styleId="ipa">
    <w:name w:val="ipa"/>
    <w:basedOn w:val="Normal"/>
    <w:rsid w:val="0057781D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unicode">
    <w:name w:val="unicode"/>
    <w:basedOn w:val="Normal"/>
    <w:rsid w:val="0057781D"/>
    <w:pPr>
      <w:spacing w:before="100" w:beforeAutospacing="1" w:after="100" w:afterAutospacing="1"/>
    </w:pPr>
    <w:rPr>
      <w:rFonts w:ascii="inherit" w:hAnsi="inherit"/>
    </w:rPr>
  </w:style>
  <w:style w:type="paragraph" w:customStyle="1" w:styleId="latinx">
    <w:name w:val="latinx"/>
    <w:basedOn w:val="Normal"/>
    <w:rsid w:val="0057781D"/>
    <w:pPr>
      <w:spacing w:before="100" w:beforeAutospacing="1" w:after="100" w:afterAutospacing="1"/>
    </w:pPr>
    <w:rPr>
      <w:rFonts w:ascii="inherit" w:hAnsi="inherit"/>
    </w:rPr>
  </w:style>
  <w:style w:type="paragraph" w:customStyle="1" w:styleId="polytonic">
    <w:name w:val="polytonic"/>
    <w:basedOn w:val="Normal"/>
    <w:rsid w:val="0057781D"/>
    <w:pPr>
      <w:spacing w:before="100" w:beforeAutospacing="1" w:after="100" w:afterAutospacing="1"/>
    </w:pPr>
    <w:rPr>
      <w:rFonts w:ascii="inherit" w:hAnsi="inherit"/>
    </w:rPr>
  </w:style>
  <w:style w:type="paragraph" w:customStyle="1" w:styleId="mufi">
    <w:name w:val="mufi"/>
    <w:basedOn w:val="Normal"/>
    <w:rsid w:val="0057781D"/>
    <w:pPr>
      <w:spacing w:before="100" w:beforeAutospacing="1" w:after="100" w:afterAutospacing="1"/>
    </w:pPr>
    <w:rPr>
      <w:rFonts w:ascii="ALPHA-Demo" w:hAnsi="ALPHA-Demo"/>
    </w:rPr>
  </w:style>
  <w:style w:type="paragraph" w:customStyle="1" w:styleId="infobox">
    <w:name w:val="infobox"/>
    <w:basedOn w:val="Normal"/>
    <w:rsid w:val="0057781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/>
      <w:ind w:right="240"/>
    </w:pPr>
    <w:rPr>
      <w:color w:val="000000"/>
    </w:rPr>
  </w:style>
  <w:style w:type="paragraph" w:customStyle="1" w:styleId="mw-plusminus-pos">
    <w:name w:val="mw-plusminus-pos"/>
    <w:basedOn w:val="Normal"/>
    <w:rsid w:val="0057781D"/>
    <w:pPr>
      <w:spacing w:before="100" w:beforeAutospacing="1" w:after="100" w:afterAutospacing="1"/>
    </w:pPr>
    <w:rPr>
      <w:color w:val="006400"/>
    </w:rPr>
  </w:style>
  <w:style w:type="paragraph" w:customStyle="1" w:styleId="mw-plusminus-neg">
    <w:name w:val="mw-plusminus-neg"/>
    <w:basedOn w:val="Normal"/>
    <w:rsid w:val="0057781D"/>
    <w:pPr>
      <w:spacing w:before="100" w:beforeAutospacing="1" w:after="100" w:afterAutospacing="1"/>
    </w:pPr>
    <w:rPr>
      <w:color w:val="8B0000"/>
    </w:rPr>
  </w:style>
  <w:style w:type="paragraph" w:customStyle="1" w:styleId="newpage">
    <w:name w:val="newpage"/>
    <w:basedOn w:val="Normal"/>
    <w:rsid w:val="0057781D"/>
    <w:pPr>
      <w:shd w:val="clear" w:color="auto" w:fill="FF0000"/>
      <w:spacing w:before="100" w:beforeAutospacing="1" w:after="100" w:afterAutospacing="1"/>
    </w:pPr>
    <w:rPr>
      <w:color w:val="FFFFFF"/>
    </w:rPr>
  </w:style>
  <w:style w:type="paragraph" w:customStyle="1" w:styleId="graytext">
    <w:name w:val="graytext"/>
    <w:basedOn w:val="Normal"/>
    <w:rsid w:val="0057781D"/>
    <w:pPr>
      <w:spacing w:before="100" w:beforeAutospacing="1" w:after="100" w:afterAutospacing="1"/>
    </w:pPr>
    <w:rPr>
      <w:color w:val="999999"/>
    </w:rPr>
  </w:style>
  <w:style w:type="paragraph" w:customStyle="1" w:styleId="categorytreelabelpage">
    <w:name w:val="categorytreelabelpage"/>
    <w:basedOn w:val="Normal"/>
    <w:rsid w:val="0057781D"/>
    <w:pPr>
      <w:spacing w:before="100" w:beforeAutospacing="1" w:after="100" w:afterAutospacing="1"/>
    </w:pPr>
  </w:style>
  <w:style w:type="paragraph" w:customStyle="1" w:styleId="categorytreeparents">
    <w:name w:val="categorytreeparents"/>
    <w:basedOn w:val="Normal"/>
    <w:rsid w:val="0057781D"/>
    <w:pPr>
      <w:spacing w:before="100" w:beforeAutospacing="1" w:after="100" w:afterAutospacing="1"/>
    </w:pPr>
  </w:style>
  <w:style w:type="paragraph" w:customStyle="1" w:styleId="categorytreenotice">
    <w:name w:val="categorytreenotice"/>
    <w:basedOn w:val="Normal"/>
    <w:rsid w:val="0057781D"/>
    <w:pPr>
      <w:spacing w:before="100" w:beforeAutospacing="1" w:after="100" w:afterAutospacing="1"/>
    </w:pPr>
  </w:style>
  <w:style w:type="paragraph" w:customStyle="1" w:styleId="mw-tag--">
    <w:name w:val="mw-tag-מחיקת-הודעה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">
    <w:name w:val="mw-tag-לחצנים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0">
    <w:name w:val="mw-tag-ריקון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-0">
    <w:name w:val="mw-tag-אולטרה-קצרמר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-1">
    <w:name w:val="mw-tag-ריקון-שיחה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1">
    <w:name w:val="mw-tag-דואל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2">
    <w:name w:val="mw-tag-חזרות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-2">
    <w:name w:val="mw-tag-הסרת-קטגוריות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-3">
    <w:name w:val="mw-tag-מילים-בעייתיות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3">
    <w:name w:val="mw-tag-אוהב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tag--4">
    <w:name w:val="mw-tag-חדש-למחיקה"/>
    <w:basedOn w:val="Normal"/>
    <w:rsid w:val="0057781D"/>
    <w:pPr>
      <w:shd w:val="clear" w:color="auto" w:fill="FFEFE5"/>
      <w:spacing w:before="100" w:beforeAutospacing="1" w:after="100" w:afterAutospacing="1"/>
    </w:pPr>
  </w:style>
  <w:style w:type="paragraph" w:customStyle="1" w:styleId="mw-search-interwiki-project">
    <w:name w:val="mw-search-interwiki-project"/>
    <w:basedOn w:val="Normal"/>
    <w:rsid w:val="0057781D"/>
    <w:pPr>
      <w:spacing w:before="100" w:beforeAutospacing="1" w:after="100" w:afterAutospacing="1"/>
      <w:jc w:val="right"/>
    </w:pPr>
  </w:style>
  <w:style w:type="paragraph" w:customStyle="1" w:styleId="texhtml">
    <w:name w:val="texhtml"/>
    <w:basedOn w:val="Normal"/>
    <w:rsid w:val="0057781D"/>
    <w:pPr>
      <w:spacing w:before="100" w:beforeAutospacing="1" w:after="100" w:afterAutospacing="1" w:line="360" w:lineRule="atLeast"/>
    </w:pPr>
    <w:rPr>
      <w:spacing w:val="15"/>
      <w:sz w:val="34"/>
      <w:szCs w:val="34"/>
    </w:rPr>
  </w:style>
  <w:style w:type="paragraph" w:customStyle="1" w:styleId="wpabbreviation">
    <w:name w:val="wpabbreviation"/>
    <w:basedOn w:val="Normal"/>
    <w:rsid w:val="0057781D"/>
    <w:pPr>
      <w:pBdr>
        <w:bottom w:val="dotted" w:sz="6" w:space="0" w:color="696969"/>
      </w:pBdr>
      <w:spacing w:before="100" w:beforeAutospacing="1" w:after="100" w:afterAutospacing="1"/>
    </w:pPr>
  </w:style>
  <w:style w:type="paragraph" w:customStyle="1" w:styleId="feedbackwrapper">
    <w:name w:val="feedbackwrapper"/>
    <w:basedOn w:val="Normal"/>
    <w:rsid w:val="0057781D"/>
    <w:pPr>
      <w:spacing w:before="240" w:after="100" w:afterAutospacing="1"/>
      <w:jc w:val="center"/>
    </w:pPr>
  </w:style>
  <w:style w:type="paragraph" w:customStyle="1" w:styleId="feedbackdiv">
    <w:name w:val="feedbackdiv"/>
    <w:basedOn w:val="Normal"/>
    <w:rsid w:val="0057781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b/>
      <w:bCs/>
    </w:rPr>
  </w:style>
  <w:style w:type="paragraph" w:customStyle="1" w:styleId="atogglescontainer">
    <w:name w:val="atogglescontainer"/>
    <w:basedOn w:val="Normal"/>
    <w:rsid w:val="0057781D"/>
    <w:pPr>
      <w:spacing w:before="100" w:beforeAutospacing="1" w:after="100" w:afterAutospacing="1"/>
    </w:pPr>
  </w:style>
  <w:style w:type="paragraph" w:customStyle="1" w:styleId="imgtoggleboxtitle">
    <w:name w:val="imgtoggleboxtitle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globegris">
    <w:name w:val="globegris"/>
    <w:basedOn w:val="Normal"/>
    <w:rsid w:val="0057781D"/>
    <w:pPr>
      <w:spacing w:before="100" w:beforeAutospacing="1" w:after="100" w:afterAutospacing="1"/>
    </w:pPr>
  </w:style>
  <w:style w:type="paragraph" w:customStyle="1" w:styleId="sysop-show">
    <w:name w:val="sysop-show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js-messagebox-group">
    <w:name w:val="js-messagebox-group"/>
    <w:basedOn w:val="Normal"/>
    <w:rsid w:val="0057781D"/>
    <w:pPr>
      <w:spacing w:before="100" w:beforeAutospacing="1" w:after="100" w:afterAutospacing="1"/>
    </w:pPr>
  </w:style>
  <w:style w:type="paragraph" w:customStyle="1" w:styleId="special-label">
    <w:name w:val="special-label"/>
    <w:basedOn w:val="Normal"/>
    <w:rsid w:val="0057781D"/>
    <w:pPr>
      <w:spacing w:before="100" w:beforeAutospacing="1" w:after="100" w:afterAutospacing="1"/>
    </w:pPr>
  </w:style>
  <w:style w:type="paragraph" w:customStyle="1" w:styleId="special-query">
    <w:name w:val="special-query"/>
    <w:basedOn w:val="Normal"/>
    <w:rsid w:val="0057781D"/>
    <w:pPr>
      <w:spacing w:before="100" w:beforeAutospacing="1" w:after="100" w:afterAutospacing="1"/>
    </w:pPr>
  </w:style>
  <w:style w:type="paragraph" w:customStyle="1" w:styleId="special-hover">
    <w:name w:val="special-hover"/>
    <w:basedOn w:val="Normal"/>
    <w:rsid w:val="0057781D"/>
    <w:pPr>
      <w:spacing w:before="100" w:beforeAutospacing="1" w:after="100" w:afterAutospacing="1"/>
    </w:pPr>
  </w:style>
  <w:style w:type="paragraph" w:customStyle="1" w:styleId="ui-menu-item">
    <w:name w:val="ui-menu-item"/>
    <w:basedOn w:val="Normal"/>
    <w:rsid w:val="0057781D"/>
    <w:pPr>
      <w:spacing w:before="100" w:beforeAutospacing="1" w:after="100" w:afterAutospacing="1"/>
    </w:pPr>
  </w:style>
  <w:style w:type="paragraph" w:customStyle="1" w:styleId="ui-button-text">
    <w:name w:val="ui-button-text"/>
    <w:basedOn w:val="Normal"/>
    <w:rsid w:val="0057781D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Normal"/>
    <w:rsid w:val="0057781D"/>
    <w:pPr>
      <w:spacing w:before="100" w:beforeAutospacing="1" w:after="100" w:afterAutospacing="1"/>
    </w:pPr>
  </w:style>
  <w:style w:type="paragraph" w:customStyle="1" w:styleId="ui-dialog-title">
    <w:name w:val="ui-dialog-title"/>
    <w:basedOn w:val="Normal"/>
    <w:rsid w:val="0057781D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Normal"/>
    <w:rsid w:val="0057781D"/>
    <w:pPr>
      <w:spacing w:before="100" w:beforeAutospacing="1" w:after="100" w:afterAutospacing="1"/>
    </w:pPr>
  </w:style>
  <w:style w:type="paragraph" w:customStyle="1" w:styleId="ui-dialog-content">
    <w:name w:val="ui-dialog-content"/>
    <w:basedOn w:val="Normal"/>
    <w:rsid w:val="0057781D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Normal"/>
    <w:rsid w:val="0057781D"/>
    <w:pPr>
      <w:spacing w:before="100" w:beforeAutospacing="1" w:after="100" w:afterAutospacing="1"/>
    </w:pPr>
  </w:style>
  <w:style w:type="paragraph" w:customStyle="1" w:styleId="toclevel-2">
    <w:name w:val="toclevel-2"/>
    <w:basedOn w:val="Normal"/>
    <w:rsid w:val="0057781D"/>
    <w:pPr>
      <w:spacing w:before="100" w:beforeAutospacing="1" w:after="100" w:afterAutospacing="1"/>
    </w:pPr>
  </w:style>
  <w:style w:type="paragraph" w:customStyle="1" w:styleId="toclevel-3">
    <w:name w:val="toclevel-3"/>
    <w:basedOn w:val="Normal"/>
    <w:rsid w:val="0057781D"/>
    <w:pPr>
      <w:spacing w:before="100" w:beforeAutospacing="1" w:after="100" w:afterAutospacing="1"/>
    </w:pPr>
  </w:style>
  <w:style w:type="paragraph" w:customStyle="1" w:styleId="toclevel-4">
    <w:name w:val="toclevel-4"/>
    <w:basedOn w:val="Normal"/>
    <w:rsid w:val="0057781D"/>
    <w:pPr>
      <w:spacing w:before="100" w:beforeAutospacing="1" w:after="100" w:afterAutospacing="1"/>
    </w:pPr>
  </w:style>
  <w:style w:type="paragraph" w:customStyle="1" w:styleId="toclevel-5">
    <w:name w:val="toclevel-5"/>
    <w:basedOn w:val="Normal"/>
    <w:rsid w:val="0057781D"/>
    <w:pPr>
      <w:spacing w:before="100" w:beforeAutospacing="1" w:after="100" w:afterAutospacing="1"/>
    </w:pPr>
  </w:style>
  <w:style w:type="paragraph" w:customStyle="1" w:styleId="toclevel-6">
    <w:name w:val="toclevel-6"/>
    <w:basedOn w:val="Normal"/>
    <w:rsid w:val="0057781D"/>
    <w:pPr>
      <w:spacing w:before="100" w:beforeAutospacing="1" w:after="100" w:afterAutospacing="1"/>
    </w:pPr>
  </w:style>
  <w:style w:type="paragraph" w:customStyle="1" w:styleId="toclevel-7">
    <w:name w:val="toclevel-7"/>
    <w:basedOn w:val="Normal"/>
    <w:rsid w:val="0057781D"/>
    <w:pPr>
      <w:spacing w:before="100" w:beforeAutospacing="1" w:after="100" w:afterAutospacing="1"/>
    </w:pPr>
  </w:style>
  <w:style w:type="paragraph" w:customStyle="1" w:styleId="option">
    <w:name w:val="option"/>
    <w:basedOn w:val="Normal"/>
    <w:rsid w:val="0057781D"/>
    <w:pPr>
      <w:spacing w:before="100" w:beforeAutospacing="1" w:after="100" w:afterAutospacing="1"/>
    </w:pPr>
  </w:style>
  <w:style w:type="paragraph" w:customStyle="1" w:styleId="external">
    <w:name w:val="external"/>
    <w:basedOn w:val="Normal"/>
    <w:rsid w:val="0057781D"/>
    <w:pPr>
      <w:spacing w:before="100" w:beforeAutospacing="1" w:after="100" w:afterAutospacing="1"/>
    </w:pPr>
  </w:style>
  <w:style w:type="paragraph" w:customStyle="1" w:styleId="licensingvoteandwm09schols">
    <w:name w:val="licensingvote_and_wm09schols"/>
    <w:basedOn w:val="Normal"/>
    <w:rsid w:val="0057781D"/>
    <w:pPr>
      <w:spacing w:before="100" w:beforeAutospacing="1" w:after="100" w:afterAutospacing="1"/>
      <w:jc w:val="right"/>
    </w:pPr>
  </w:style>
  <w:style w:type="paragraph" w:customStyle="1" w:styleId="ui-icon-closethick">
    <w:name w:val="ui-icon-closethick"/>
    <w:basedOn w:val="Normal"/>
    <w:rsid w:val="0057781D"/>
    <w:pPr>
      <w:spacing w:before="100" w:beforeAutospacing="1" w:after="100" w:afterAutospacing="1"/>
    </w:pPr>
  </w:style>
  <w:style w:type="character" w:customStyle="1" w:styleId="nikud">
    <w:name w:val="nikud"/>
    <w:rsid w:val="0057781D"/>
    <w:rPr>
      <w:color w:val="002BB8"/>
      <w:sz w:val="30"/>
      <w:szCs w:val="30"/>
    </w:rPr>
  </w:style>
  <w:style w:type="character" w:customStyle="1" w:styleId="texhtml1">
    <w:name w:val="texhtml1"/>
    <w:rsid w:val="0057781D"/>
    <w:rPr>
      <w:spacing w:val="15"/>
      <w:sz w:val="34"/>
      <w:szCs w:val="34"/>
      <w:rtl w:val="0"/>
    </w:rPr>
  </w:style>
  <w:style w:type="character" w:customStyle="1" w:styleId="diffchange">
    <w:name w:val="diffchange"/>
    <w:basedOn w:val="DefaultParagraphFont"/>
    <w:rsid w:val="0057781D"/>
  </w:style>
  <w:style w:type="character" w:customStyle="1" w:styleId="mw-revdelundel-link">
    <w:name w:val="mw-revdelundel-link"/>
    <w:basedOn w:val="DefaultParagraphFont"/>
    <w:rsid w:val="0057781D"/>
  </w:style>
  <w:style w:type="paragraph" w:customStyle="1" w:styleId="js-messagebox-group1">
    <w:name w:val="js-messagebox-group1"/>
    <w:basedOn w:val="Normal"/>
    <w:rsid w:val="0057781D"/>
    <w:pPr>
      <w:pBdr>
        <w:bottom w:val="single" w:sz="6" w:space="6" w:color="DDDDDD"/>
      </w:pBdr>
      <w:spacing w:before="15" w:after="15"/>
      <w:ind w:left="15" w:right="15"/>
    </w:pPr>
  </w:style>
  <w:style w:type="paragraph" w:customStyle="1" w:styleId="special-label1">
    <w:name w:val="special-label1"/>
    <w:basedOn w:val="Normal"/>
    <w:rsid w:val="0057781D"/>
    <w:pPr>
      <w:spacing w:before="100" w:beforeAutospacing="1" w:after="100" w:afterAutospacing="1"/>
      <w:jc w:val="right"/>
    </w:pPr>
    <w:rPr>
      <w:color w:val="808080"/>
      <w:sz w:val="19"/>
      <w:szCs w:val="19"/>
    </w:rPr>
  </w:style>
  <w:style w:type="paragraph" w:customStyle="1" w:styleId="special-query1">
    <w:name w:val="special-query1"/>
    <w:basedOn w:val="Normal"/>
    <w:rsid w:val="0057781D"/>
    <w:pP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special-hover1">
    <w:name w:val="special-hover1"/>
    <w:basedOn w:val="Normal"/>
    <w:rsid w:val="0057781D"/>
    <w:pPr>
      <w:shd w:val="clear" w:color="auto" w:fill="C0C0C0"/>
      <w:spacing w:before="100" w:beforeAutospacing="1" w:after="100" w:afterAutospacing="1"/>
    </w:pPr>
  </w:style>
  <w:style w:type="paragraph" w:customStyle="1" w:styleId="special-label2">
    <w:name w:val="special-label2"/>
    <w:basedOn w:val="Normal"/>
    <w:rsid w:val="0057781D"/>
    <w:pPr>
      <w:spacing w:before="100" w:beforeAutospacing="1" w:after="100" w:afterAutospacing="1"/>
    </w:pPr>
    <w:rPr>
      <w:color w:val="FFFFFF"/>
    </w:rPr>
  </w:style>
  <w:style w:type="paragraph" w:customStyle="1" w:styleId="special-query2">
    <w:name w:val="special-query2"/>
    <w:basedOn w:val="Normal"/>
    <w:rsid w:val="0057781D"/>
    <w:pPr>
      <w:spacing w:before="100" w:beforeAutospacing="1" w:after="100" w:afterAutospacing="1"/>
    </w:pPr>
    <w:rPr>
      <w:color w:val="FFFFFF"/>
    </w:rPr>
  </w:style>
  <w:style w:type="paragraph" w:customStyle="1" w:styleId="tipsy-arrow1">
    <w:name w:val="tipsy-arrow1"/>
    <w:basedOn w:val="Normal"/>
    <w:rsid w:val="0057781D"/>
    <w:pPr>
      <w:spacing w:before="100" w:beforeAutospacing="1" w:after="100" w:afterAutospacing="1"/>
      <w:ind w:left="-75"/>
    </w:pPr>
  </w:style>
  <w:style w:type="paragraph" w:customStyle="1" w:styleId="tipsy-arrow2">
    <w:name w:val="tipsy-arrow2"/>
    <w:basedOn w:val="Normal"/>
    <w:rsid w:val="0057781D"/>
    <w:pPr>
      <w:spacing w:before="100" w:beforeAutospacing="1" w:after="100" w:afterAutospacing="1"/>
      <w:ind w:left="-75"/>
    </w:pPr>
  </w:style>
  <w:style w:type="paragraph" w:customStyle="1" w:styleId="tipsy-arrow3">
    <w:name w:val="tipsy-arrow3"/>
    <w:basedOn w:val="Normal"/>
    <w:rsid w:val="0057781D"/>
    <w:pPr>
      <w:spacing w:after="100" w:afterAutospacing="1"/>
    </w:pPr>
  </w:style>
  <w:style w:type="paragraph" w:customStyle="1" w:styleId="tipsy-arrow4">
    <w:name w:val="tipsy-arrow4"/>
    <w:basedOn w:val="Normal"/>
    <w:rsid w:val="0057781D"/>
    <w:pPr>
      <w:spacing w:after="100" w:afterAutospacing="1"/>
    </w:pPr>
  </w:style>
  <w:style w:type="paragraph" w:customStyle="1" w:styleId="ui-widget1">
    <w:name w:val="ui-widget1"/>
    <w:basedOn w:val="Normal"/>
    <w:rsid w:val="0057781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Normal"/>
    <w:rsid w:val="0057781D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default2">
    <w:name w:val="ui-state-default2"/>
    <w:basedOn w:val="Normal"/>
    <w:rsid w:val="0057781D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color w:val="2779AA"/>
    </w:rPr>
  </w:style>
  <w:style w:type="paragraph" w:customStyle="1" w:styleId="ui-state-hover1">
    <w:name w:val="ui-state-hover1"/>
    <w:basedOn w:val="Normal"/>
    <w:rsid w:val="0057781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hover2">
    <w:name w:val="ui-state-hover2"/>
    <w:basedOn w:val="Normal"/>
    <w:rsid w:val="0057781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1">
    <w:name w:val="ui-state-focus1"/>
    <w:basedOn w:val="Normal"/>
    <w:rsid w:val="0057781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focus2">
    <w:name w:val="ui-state-focus2"/>
    <w:basedOn w:val="Normal"/>
    <w:rsid w:val="0057781D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color w:val="0070A3"/>
    </w:rPr>
  </w:style>
  <w:style w:type="paragraph" w:customStyle="1" w:styleId="ui-state-active1">
    <w:name w:val="ui-state-active1"/>
    <w:basedOn w:val="Normal"/>
    <w:rsid w:val="0057781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active2">
    <w:name w:val="ui-state-active2"/>
    <w:basedOn w:val="Normal"/>
    <w:rsid w:val="0057781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color w:val="000000"/>
    </w:rPr>
  </w:style>
  <w:style w:type="paragraph" w:customStyle="1" w:styleId="ui-state-highlight1">
    <w:name w:val="ui-state-highlight1"/>
    <w:basedOn w:val="Normal"/>
    <w:rsid w:val="0057781D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highlight2">
    <w:name w:val="ui-state-highlight2"/>
    <w:basedOn w:val="Normal"/>
    <w:rsid w:val="0057781D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color w:val="363636"/>
    </w:rPr>
  </w:style>
  <w:style w:type="paragraph" w:customStyle="1" w:styleId="ui-state-error1">
    <w:name w:val="ui-state-error1"/>
    <w:basedOn w:val="Normal"/>
    <w:rsid w:val="0057781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2">
    <w:name w:val="ui-state-error2"/>
    <w:basedOn w:val="Normal"/>
    <w:rsid w:val="0057781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color w:val="FFFFFF"/>
    </w:rPr>
  </w:style>
  <w:style w:type="paragraph" w:customStyle="1" w:styleId="ui-state-error-text1">
    <w:name w:val="ui-state-error-text1"/>
    <w:basedOn w:val="Normal"/>
    <w:rsid w:val="0057781D"/>
    <w:pPr>
      <w:spacing w:before="100" w:beforeAutospacing="1" w:after="100" w:afterAutospacing="1"/>
    </w:pPr>
    <w:rPr>
      <w:color w:val="FFFFFF"/>
    </w:rPr>
  </w:style>
  <w:style w:type="paragraph" w:customStyle="1" w:styleId="ui-state-error-text2">
    <w:name w:val="ui-state-error-text2"/>
    <w:basedOn w:val="Normal"/>
    <w:rsid w:val="0057781D"/>
    <w:pPr>
      <w:spacing w:before="100" w:beforeAutospacing="1" w:after="100" w:afterAutospacing="1"/>
    </w:pPr>
    <w:rPr>
      <w:color w:val="FFFFFF"/>
    </w:rPr>
  </w:style>
  <w:style w:type="paragraph" w:customStyle="1" w:styleId="ui-priority-primary1">
    <w:name w:val="ui-priority-primary1"/>
    <w:basedOn w:val="Normal"/>
    <w:rsid w:val="0057781D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Normal"/>
    <w:rsid w:val="0057781D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Normal"/>
    <w:rsid w:val="0057781D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Normal"/>
    <w:rsid w:val="0057781D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Normal"/>
    <w:rsid w:val="0057781D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Normal"/>
    <w:rsid w:val="0057781D"/>
    <w:pPr>
      <w:spacing w:before="100" w:beforeAutospacing="1" w:after="100" w:afterAutospacing="1"/>
    </w:pPr>
  </w:style>
  <w:style w:type="paragraph" w:customStyle="1" w:styleId="ui-icon1">
    <w:name w:val="ui-icon1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3">
    <w:name w:val="ui-icon3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4">
    <w:name w:val="ui-icon4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5">
    <w:name w:val="ui-icon5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6">
    <w:name w:val="ui-icon6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7">
    <w:name w:val="ui-icon7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8">
    <w:name w:val="ui-icon8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icon9">
    <w:name w:val="ui-icon9"/>
    <w:basedOn w:val="Normal"/>
    <w:rsid w:val="0057781D"/>
    <w:pPr>
      <w:spacing w:before="100" w:beforeAutospacing="1" w:after="100" w:afterAutospacing="1"/>
      <w:ind w:firstLine="7343"/>
    </w:pPr>
  </w:style>
  <w:style w:type="paragraph" w:customStyle="1" w:styleId="ui-resizable-handle1">
    <w:name w:val="ui-resizable-handle1"/>
    <w:basedOn w:val="Normal"/>
    <w:rsid w:val="0057781D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rsid w:val="0057781D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menu1">
    <w:name w:val="ui-menu1"/>
    <w:basedOn w:val="Normal"/>
    <w:rsid w:val="0057781D"/>
  </w:style>
  <w:style w:type="paragraph" w:customStyle="1" w:styleId="ui-menu-item1">
    <w:name w:val="ui-menu-item1"/>
    <w:basedOn w:val="Normal"/>
    <w:rsid w:val="0057781D"/>
  </w:style>
  <w:style w:type="paragraph" w:customStyle="1" w:styleId="ui-button-text1">
    <w:name w:val="ui-button-text1"/>
    <w:basedOn w:val="Normal"/>
    <w:rsid w:val="0057781D"/>
    <w:pPr>
      <w:spacing w:before="100" w:beforeAutospacing="1" w:after="100" w:afterAutospacing="1" w:line="336" w:lineRule="atLeast"/>
    </w:pPr>
  </w:style>
  <w:style w:type="paragraph" w:customStyle="1" w:styleId="ui-button-text2">
    <w:name w:val="ui-button-text2"/>
    <w:basedOn w:val="Normal"/>
    <w:rsid w:val="0057781D"/>
    <w:pPr>
      <w:spacing w:before="100" w:beforeAutospacing="1" w:after="100" w:afterAutospacing="1"/>
    </w:pPr>
  </w:style>
  <w:style w:type="paragraph" w:customStyle="1" w:styleId="ui-button-text3">
    <w:name w:val="ui-button-text3"/>
    <w:basedOn w:val="Normal"/>
    <w:rsid w:val="0057781D"/>
    <w:pPr>
      <w:spacing w:before="100" w:beforeAutospacing="1" w:after="100" w:afterAutospacing="1"/>
      <w:ind w:firstLine="11919"/>
    </w:pPr>
  </w:style>
  <w:style w:type="paragraph" w:customStyle="1" w:styleId="ui-button-text4">
    <w:name w:val="ui-button-text4"/>
    <w:basedOn w:val="Normal"/>
    <w:rsid w:val="0057781D"/>
    <w:pPr>
      <w:spacing w:before="100" w:beforeAutospacing="1" w:after="100" w:afterAutospacing="1"/>
      <w:ind w:firstLine="11919"/>
    </w:pPr>
  </w:style>
  <w:style w:type="paragraph" w:customStyle="1" w:styleId="ui-button-text5">
    <w:name w:val="ui-button-text5"/>
    <w:basedOn w:val="Normal"/>
    <w:rsid w:val="0057781D"/>
    <w:pPr>
      <w:spacing w:before="100" w:beforeAutospacing="1" w:after="100" w:afterAutospacing="1"/>
    </w:pPr>
  </w:style>
  <w:style w:type="paragraph" w:customStyle="1" w:styleId="ui-button-text6">
    <w:name w:val="ui-button-text6"/>
    <w:basedOn w:val="Normal"/>
    <w:rsid w:val="0057781D"/>
    <w:pPr>
      <w:spacing w:before="100" w:beforeAutospacing="1" w:after="100" w:afterAutospacing="1"/>
    </w:pPr>
  </w:style>
  <w:style w:type="paragraph" w:customStyle="1" w:styleId="ui-button-text7">
    <w:name w:val="ui-button-text7"/>
    <w:basedOn w:val="Normal"/>
    <w:rsid w:val="0057781D"/>
    <w:pPr>
      <w:spacing w:before="100" w:beforeAutospacing="1" w:after="100" w:afterAutospacing="1"/>
    </w:pPr>
  </w:style>
  <w:style w:type="paragraph" w:customStyle="1" w:styleId="ui-button-text8">
    <w:name w:val="ui-button-text8"/>
    <w:basedOn w:val="Normal"/>
    <w:rsid w:val="0057781D"/>
    <w:pPr>
      <w:spacing w:before="100" w:beforeAutospacing="1" w:after="100" w:afterAutospacing="1"/>
    </w:pPr>
  </w:style>
  <w:style w:type="paragraph" w:customStyle="1" w:styleId="ui-icon10">
    <w:name w:val="ui-icon10"/>
    <w:basedOn w:val="Normal"/>
    <w:rsid w:val="0057781D"/>
    <w:pPr>
      <w:spacing w:after="100" w:afterAutospacing="1"/>
      <w:ind w:right="-120" w:firstLine="7343"/>
    </w:pPr>
  </w:style>
  <w:style w:type="paragraph" w:customStyle="1" w:styleId="ui-icon11">
    <w:name w:val="ui-icon11"/>
    <w:basedOn w:val="Normal"/>
    <w:rsid w:val="0057781D"/>
    <w:pPr>
      <w:spacing w:after="100" w:afterAutospacing="1"/>
      <w:ind w:firstLine="7343"/>
    </w:pPr>
  </w:style>
  <w:style w:type="paragraph" w:customStyle="1" w:styleId="ui-icon12">
    <w:name w:val="ui-icon12"/>
    <w:basedOn w:val="Normal"/>
    <w:rsid w:val="0057781D"/>
    <w:pPr>
      <w:spacing w:after="100" w:afterAutospacing="1"/>
      <w:ind w:firstLine="7343"/>
    </w:pPr>
  </w:style>
  <w:style w:type="paragraph" w:customStyle="1" w:styleId="ui-icon13">
    <w:name w:val="ui-icon13"/>
    <w:basedOn w:val="Normal"/>
    <w:rsid w:val="0057781D"/>
    <w:pPr>
      <w:spacing w:after="100" w:afterAutospacing="1"/>
      <w:ind w:firstLine="7343"/>
    </w:pPr>
  </w:style>
  <w:style w:type="paragraph" w:customStyle="1" w:styleId="ui-icon14">
    <w:name w:val="ui-icon14"/>
    <w:basedOn w:val="Normal"/>
    <w:rsid w:val="0057781D"/>
    <w:pPr>
      <w:spacing w:after="100" w:afterAutospacing="1"/>
      <w:ind w:firstLine="7343"/>
    </w:pPr>
  </w:style>
  <w:style w:type="paragraph" w:customStyle="1" w:styleId="ui-icon15">
    <w:name w:val="ui-icon15"/>
    <w:basedOn w:val="Normal"/>
    <w:rsid w:val="0057781D"/>
    <w:pPr>
      <w:spacing w:after="100" w:afterAutospacing="1"/>
      <w:ind w:firstLine="7343"/>
    </w:pPr>
  </w:style>
  <w:style w:type="paragraph" w:customStyle="1" w:styleId="ui-button1">
    <w:name w:val="ui-button1"/>
    <w:basedOn w:val="Normal"/>
    <w:rsid w:val="0057781D"/>
    <w:pPr>
      <w:spacing w:before="100" w:beforeAutospacing="1" w:after="100" w:afterAutospacing="1"/>
      <w:ind w:left="-72"/>
      <w:jc w:val="center"/>
    </w:pPr>
  </w:style>
  <w:style w:type="paragraph" w:customStyle="1" w:styleId="ui-button2">
    <w:name w:val="ui-button2"/>
    <w:basedOn w:val="Normal"/>
    <w:rsid w:val="0057781D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line="336" w:lineRule="atLeast"/>
      <w:ind w:right="96"/>
      <w:jc w:val="center"/>
    </w:pPr>
  </w:style>
  <w:style w:type="paragraph" w:customStyle="1" w:styleId="ui-dialog-titlebar1">
    <w:name w:val="ui-dialog-titlebar1"/>
    <w:basedOn w:val="Normal"/>
    <w:rsid w:val="0057781D"/>
    <w:pPr>
      <w:spacing w:before="100" w:beforeAutospacing="1" w:after="100" w:afterAutospacing="1"/>
    </w:pPr>
  </w:style>
  <w:style w:type="paragraph" w:customStyle="1" w:styleId="ui-dialog-title1">
    <w:name w:val="ui-dialog-title1"/>
    <w:basedOn w:val="Normal"/>
    <w:rsid w:val="0057781D"/>
  </w:style>
  <w:style w:type="paragraph" w:customStyle="1" w:styleId="ui-dialog-titlebar-close1">
    <w:name w:val="ui-dialog-titlebar-close1"/>
    <w:basedOn w:val="Normal"/>
    <w:rsid w:val="0057781D"/>
  </w:style>
  <w:style w:type="paragraph" w:customStyle="1" w:styleId="ui-dialog-content1">
    <w:name w:val="ui-dialog-content1"/>
    <w:basedOn w:val="Normal"/>
    <w:rsid w:val="0057781D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Normal"/>
    <w:rsid w:val="0057781D"/>
    <w:pPr>
      <w:spacing w:before="120"/>
      <w:jc w:val="right"/>
    </w:pPr>
  </w:style>
  <w:style w:type="paragraph" w:customStyle="1" w:styleId="ui-resizable-se1">
    <w:name w:val="ui-resizable-se1"/>
    <w:basedOn w:val="Normal"/>
    <w:rsid w:val="0057781D"/>
    <w:pPr>
      <w:spacing w:before="100" w:beforeAutospacing="1" w:after="100" w:afterAutospacing="1"/>
    </w:pPr>
  </w:style>
  <w:style w:type="paragraph" w:customStyle="1" w:styleId="ui-dialog-titlebar2">
    <w:name w:val="ui-dialog-titlebar2"/>
    <w:basedOn w:val="Normal"/>
    <w:rsid w:val="0057781D"/>
    <w:pPr>
      <w:spacing w:before="100" w:beforeAutospacing="1" w:after="100" w:afterAutospacing="1"/>
    </w:pPr>
  </w:style>
  <w:style w:type="paragraph" w:customStyle="1" w:styleId="ui-widget-header1">
    <w:name w:val="ui-widget-header1"/>
    <w:basedOn w:val="Normal"/>
    <w:rsid w:val="0057781D"/>
    <w:pPr>
      <w:pBdr>
        <w:bottom w:val="single" w:sz="6" w:space="0" w:color="BBBBBB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222222"/>
    </w:rPr>
  </w:style>
  <w:style w:type="paragraph" w:customStyle="1" w:styleId="ui-icon-closethick1">
    <w:name w:val="ui-icon-closethick1"/>
    <w:basedOn w:val="Normal"/>
    <w:rsid w:val="0057781D"/>
    <w:pPr>
      <w:spacing w:before="100" w:beforeAutospacing="1" w:after="100" w:afterAutospacing="1"/>
    </w:pPr>
  </w:style>
  <w:style w:type="paragraph" w:customStyle="1" w:styleId="ui-dialog-buttonpane2">
    <w:name w:val="ui-dialog-buttonpane2"/>
    <w:basedOn w:val="Normal"/>
    <w:rsid w:val="0057781D"/>
    <w:pPr>
      <w:jc w:val="right"/>
    </w:pPr>
  </w:style>
  <w:style w:type="character" w:customStyle="1" w:styleId="diffchange1">
    <w:name w:val="diffchange1"/>
    <w:rsid w:val="0057781D"/>
    <w:rPr>
      <w:b/>
      <w:bCs/>
      <w:color w:val="001040"/>
      <w:shd w:val="clear" w:color="auto" w:fill="B0C0F0"/>
    </w:rPr>
  </w:style>
  <w:style w:type="character" w:customStyle="1" w:styleId="diffchange2">
    <w:name w:val="diffchange2"/>
    <w:rsid w:val="0057781D"/>
    <w:rPr>
      <w:b/>
      <w:bCs/>
      <w:color w:val="104000"/>
      <w:shd w:val="clear" w:color="auto" w:fill="B0E897"/>
    </w:rPr>
  </w:style>
  <w:style w:type="paragraph" w:customStyle="1" w:styleId="toclevel-21">
    <w:name w:val="toclevel-21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toclevel-31">
    <w:name w:val="toclevel-31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toclevel-41">
    <w:name w:val="toclevel-41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toclevel-51">
    <w:name w:val="toclevel-51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toclevel-61">
    <w:name w:val="toclevel-61"/>
    <w:basedOn w:val="Normal"/>
    <w:rsid w:val="0057781D"/>
    <w:pPr>
      <w:spacing w:before="100" w:beforeAutospacing="1" w:after="100" w:afterAutospacing="1"/>
    </w:pPr>
    <w:rPr>
      <w:vanish/>
    </w:rPr>
  </w:style>
  <w:style w:type="paragraph" w:customStyle="1" w:styleId="toclevel-71">
    <w:name w:val="toclevel-71"/>
    <w:basedOn w:val="Normal"/>
    <w:rsid w:val="0057781D"/>
    <w:pPr>
      <w:spacing w:before="100" w:beforeAutospacing="1" w:after="100" w:afterAutospacing="1"/>
    </w:pPr>
    <w:rPr>
      <w:vanish/>
    </w:rPr>
  </w:style>
  <w:style w:type="character" w:customStyle="1" w:styleId="mw-revdelundel-link1">
    <w:name w:val="mw-revdelundel-link1"/>
    <w:rsid w:val="0057781D"/>
    <w:rPr>
      <w:vanish/>
      <w:webHidden w:val="0"/>
      <w:specVanish w:val="0"/>
    </w:rPr>
  </w:style>
  <w:style w:type="paragraph" w:customStyle="1" w:styleId="option1">
    <w:name w:val="option1"/>
    <w:basedOn w:val="Normal"/>
    <w:rsid w:val="0057781D"/>
    <w:pPr>
      <w:spacing w:before="100" w:beforeAutospacing="1" w:after="100" w:afterAutospacing="1"/>
    </w:pPr>
  </w:style>
  <w:style w:type="character" w:customStyle="1" w:styleId="toctoggle">
    <w:name w:val="toctoggle"/>
    <w:basedOn w:val="DefaultParagraphFont"/>
    <w:rsid w:val="0057781D"/>
  </w:style>
  <w:style w:type="character" w:customStyle="1" w:styleId="tocnumber">
    <w:name w:val="tocnumber"/>
    <w:basedOn w:val="DefaultParagraphFont"/>
    <w:rsid w:val="0057781D"/>
  </w:style>
  <w:style w:type="character" w:customStyle="1" w:styleId="toctext">
    <w:name w:val="toctext"/>
    <w:basedOn w:val="DefaultParagraphFont"/>
    <w:rsid w:val="0057781D"/>
  </w:style>
  <w:style w:type="character" w:customStyle="1" w:styleId="editsection">
    <w:name w:val="editsection"/>
    <w:basedOn w:val="DefaultParagraphFont"/>
    <w:rsid w:val="0057781D"/>
  </w:style>
  <w:style w:type="character" w:customStyle="1" w:styleId="mw-headline">
    <w:name w:val="mw-headline"/>
    <w:basedOn w:val="DefaultParagraphFont"/>
    <w:rsid w:val="0057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6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49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4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12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65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תפוח</vt:lpstr>
    </vt:vector>
  </TitlesOfParts>
  <Company>Duxbury Systems, Inc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תפוח</dc:title>
  <dc:creator>David Holladay</dc:creator>
  <cp:lastModifiedBy>George Bell</cp:lastModifiedBy>
  <cp:revision>3</cp:revision>
  <dcterms:created xsi:type="dcterms:W3CDTF">2018-11-14T14:53:00Z</dcterms:created>
  <dcterms:modified xsi:type="dcterms:W3CDTF">2019-04-24T12:05:00Z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Hebrew (Israeli) - basic.dxt</vt:lpwstr>
  </property>
</Properties>
</file>